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C5" w:rsidRPr="00C42CE5" w:rsidRDefault="000002C5" w:rsidP="000002C5">
      <w:pPr>
        <w:jc w:val="center"/>
        <w:rPr>
          <w:b/>
          <w:bCs/>
          <w:color w:val="0000FF"/>
          <w:sz w:val="44"/>
          <w:szCs w:val="44"/>
        </w:rPr>
      </w:pPr>
      <w:r w:rsidRPr="00C42CE5">
        <w:rPr>
          <w:b/>
          <w:bCs/>
          <w:color w:val="0000FF"/>
          <w:sz w:val="44"/>
          <w:szCs w:val="44"/>
        </w:rPr>
        <w:t>PROGRAMME DE BOURSES D’EXCELLENCE DE RECHERCHE</w:t>
      </w:r>
    </w:p>
    <w:p w:rsidR="000002C5" w:rsidRDefault="000002C5" w:rsidP="000002C5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(PBER ; édition 2013)</w:t>
      </w:r>
    </w:p>
    <w:p w:rsidR="000002C5" w:rsidRPr="00C42CE5" w:rsidRDefault="000002C5" w:rsidP="000002C5">
      <w:pPr>
        <w:jc w:val="center"/>
        <w:rPr>
          <w:b/>
          <w:bCs/>
          <w:color w:val="0000FF"/>
          <w:sz w:val="44"/>
          <w:szCs w:val="44"/>
        </w:rPr>
      </w:pPr>
    </w:p>
    <w:p w:rsidR="000002C5" w:rsidRPr="00C42CE5" w:rsidRDefault="000002C5" w:rsidP="000002C5">
      <w:pPr>
        <w:jc w:val="center"/>
        <w:rPr>
          <w:b/>
          <w:bCs/>
          <w:color w:val="FF0000"/>
          <w:sz w:val="44"/>
          <w:szCs w:val="44"/>
        </w:rPr>
      </w:pPr>
      <w:r w:rsidRPr="00C42CE5">
        <w:rPr>
          <w:b/>
          <w:bCs/>
          <w:color w:val="FF0000"/>
          <w:sz w:val="44"/>
          <w:szCs w:val="44"/>
        </w:rPr>
        <w:t>Rapport annuel sur l’état d’avancement des travaux de recherche (*)</w:t>
      </w:r>
    </w:p>
    <w:p w:rsidR="000002C5" w:rsidRDefault="000002C5" w:rsidP="000002C5">
      <w:pPr>
        <w:jc w:val="center"/>
        <w:rPr>
          <w:b/>
          <w:bCs/>
          <w:sz w:val="44"/>
          <w:szCs w:val="44"/>
        </w:rPr>
      </w:pPr>
    </w:p>
    <w:p w:rsidR="000002C5" w:rsidRDefault="000002C5" w:rsidP="000002C5">
      <w:pPr>
        <w:jc w:val="center"/>
      </w:pPr>
      <w:r>
        <w:t>Année Universitaire :…2015 / 2016</w:t>
      </w:r>
    </w:p>
    <w:p w:rsidR="000002C5" w:rsidRDefault="000002C5" w:rsidP="000002C5">
      <w:pPr>
        <w:jc w:val="center"/>
      </w:pPr>
    </w:p>
    <w:p w:rsidR="000002C5" w:rsidRDefault="000002C5" w:rsidP="000002C5">
      <w:pPr>
        <w:jc w:val="center"/>
      </w:pPr>
      <w:r>
        <w:t>Fait à :…………….Le : </w:t>
      </w:r>
      <w:r>
        <w:rPr>
          <w:bdr w:val="single" w:sz="4" w:space="0" w:color="auto"/>
        </w:rPr>
        <w:t xml:space="preserve">           </w:t>
      </w:r>
      <w:r w:rsidRPr="00C42CE5">
        <w:rPr>
          <w:b/>
          <w:bCs/>
          <w:color w:val="0000FF"/>
          <w:bdr w:val="single" w:sz="4" w:space="0" w:color="auto"/>
        </w:rPr>
        <w:t xml:space="preserve">/ </w:t>
      </w:r>
      <w:r>
        <w:rPr>
          <w:b/>
          <w:bCs/>
          <w:color w:val="0000FF"/>
          <w:bdr w:val="single" w:sz="4" w:space="0" w:color="auto"/>
        </w:rPr>
        <w:t>Décembre</w:t>
      </w:r>
      <w:r w:rsidRPr="00C42CE5">
        <w:rPr>
          <w:b/>
          <w:bCs/>
          <w:color w:val="0000FF"/>
          <w:bdr w:val="single" w:sz="4" w:space="0" w:color="auto"/>
        </w:rPr>
        <w:t xml:space="preserve"> /</w:t>
      </w:r>
      <w:r w:rsidRPr="00C42CE5">
        <w:rPr>
          <w:bdr w:val="single" w:sz="4" w:space="0" w:color="auto"/>
        </w:rPr>
        <w:t>………</w:t>
      </w:r>
      <w:r>
        <w:rPr>
          <w:bdr w:val="single" w:sz="4" w:space="0" w:color="auto"/>
        </w:rPr>
        <w:t xml:space="preserve"> (**)</w:t>
      </w:r>
    </w:p>
    <w:p w:rsidR="000002C5" w:rsidRDefault="000002C5" w:rsidP="000002C5"/>
    <w:p w:rsidR="000002C5" w:rsidRDefault="000002C5" w:rsidP="000002C5"/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002C5" w:rsidTr="00791B4D">
        <w:tc>
          <w:tcPr>
            <w:tcW w:w="9212" w:type="dxa"/>
            <w:shd w:val="clear" w:color="auto" w:fill="auto"/>
          </w:tcPr>
          <w:p w:rsidR="000002C5" w:rsidRPr="00C10EC9" w:rsidRDefault="000002C5" w:rsidP="00791B4D">
            <w:pPr>
              <w:jc w:val="center"/>
              <w:rPr>
                <w:b/>
                <w:bCs/>
                <w:u w:val="single"/>
              </w:rPr>
            </w:pPr>
            <w:r w:rsidRPr="00C10EC9">
              <w:rPr>
                <w:b/>
                <w:bCs/>
                <w:u w:val="single"/>
              </w:rPr>
              <w:t>PARTIE  À REMPLIR PAR L’ETUDIANT BENEFICIAIRE</w:t>
            </w:r>
          </w:p>
          <w:p w:rsidR="000002C5" w:rsidRDefault="000002C5" w:rsidP="00791B4D"/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Nom et Prénom :……………………….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N° de la Bourse : (…../….)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N° Tel ; (GSM) :……………………….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Adresse électronique :……………………………..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Etablissement Universitaire :……………………………………………………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Spécialité : ……………………….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Option : ……………………….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Titre de la thèse préparée :…………………………………………………………………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………………………………………………………………………………………………..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………………………………………………………………………………………………..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………………………………………………………………………………………………..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Mots clés :……………………………………………………………………………………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</w:p>
          <w:p w:rsidR="000002C5" w:rsidRDefault="000002C5" w:rsidP="00791B4D"/>
        </w:tc>
      </w:tr>
    </w:tbl>
    <w:p w:rsidR="000002C5" w:rsidRDefault="000002C5" w:rsidP="0004091F">
      <w:pPr>
        <w:rPr>
          <w:b/>
          <w:bCs/>
          <w:sz w:val="16"/>
          <w:szCs w:val="16"/>
        </w:rPr>
      </w:pPr>
      <w:r w:rsidRPr="004F662D">
        <w:rPr>
          <w:b/>
          <w:bCs/>
          <w:sz w:val="16"/>
          <w:szCs w:val="16"/>
        </w:rPr>
        <w:t>(*) doit être transmis au CNRST par la voie hiérarchique  via le CEDoc</w:t>
      </w:r>
      <w:r>
        <w:rPr>
          <w:b/>
          <w:bCs/>
          <w:sz w:val="16"/>
          <w:szCs w:val="16"/>
        </w:rPr>
        <w:t xml:space="preserve"> avant le </w:t>
      </w:r>
      <w:r w:rsidRPr="00982BAC">
        <w:rPr>
          <w:b/>
          <w:bCs/>
          <w:sz w:val="22"/>
          <w:szCs w:val="22"/>
        </w:rPr>
        <w:t>31</w:t>
      </w:r>
      <w:r w:rsidR="0004091F">
        <w:rPr>
          <w:b/>
          <w:bCs/>
          <w:sz w:val="22"/>
          <w:szCs w:val="22"/>
        </w:rPr>
        <w:t>-</w:t>
      </w:r>
      <w:r w:rsidRPr="00982BAC">
        <w:rPr>
          <w:b/>
          <w:bCs/>
          <w:sz w:val="22"/>
          <w:szCs w:val="22"/>
        </w:rPr>
        <w:t>Déc</w:t>
      </w:r>
      <w:r w:rsidR="0004091F">
        <w:rPr>
          <w:b/>
          <w:bCs/>
          <w:sz w:val="22"/>
          <w:szCs w:val="22"/>
        </w:rPr>
        <w:t>-</w:t>
      </w:r>
      <w:bookmarkStart w:id="0" w:name="_GoBack"/>
      <w:bookmarkEnd w:id="0"/>
      <w:r w:rsidRPr="00982BAC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5</w:t>
      </w:r>
      <w:r w:rsidRPr="00982BAC">
        <w:rPr>
          <w:b/>
          <w:bCs/>
          <w:sz w:val="22"/>
          <w:szCs w:val="22"/>
        </w:rPr>
        <w:t>.</w:t>
      </w:r>
    </w:p>
    <w:p w:rsidR="000002C5" w:rsidRPr="004F662D" w:rsidRDefault="000002C5" w:rsidP="000002C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(*) il est recommandé de joindre à ce rapport type une version plus détaillée appuyée éventuellement par des justificatifs.</w:t>
      </w:r>
    </w:p>
    <w:p w:rsidR="000002C5" w:rsidRPr="004F662D" w:rsidRDefault="000002C5" w:rsidP="000002C5">
      <w:pPr>
        <w:rPr>
          <w:b/>
          <w:bCs/>
          <w:sz w:val="16"/>
          <w:szCs w:val="16"/>
          <w:u w:val="single"/>
        </w:rPr>
      </w:pPr>
      <w:r w:rsidRPr="004F662D">
        <w:rPr>
          <w:b/>
          <w:bCs/>
          <w:sz w:val="16"/>
          <w:szCs w:val="16"/>
        </w:rPr>
        <w:t xml:space="preserve">(**) le délai doit être scrupuleusement respecté, </w:t>
      </w:r>
      <w:r w:rsidRPr="004F662D">
        <w:rPr>
          <w:b/>
          <w:bCs/>
          <w:sz w:val="16"/>
          <w:szCs w:val="16"/>
          <w:u w:val="single"/>
        </w:rPr>
        <w:t>faute de quoi le boursier s’expose aux</w:t>
      </w:r>
      <w:r>
        <w:rPr>
          <w:b/>
          <w:bCs/>
          <w:sz w:val="16"/>
          <w:szCs w:val="16"/>
          <w:u w:val="single"/>
        </w:rPr>
        <w:t xml:space="preserve"> disposition</w:t>
      </w:r>
      <w:r w:rsidRPr="004F662D">
        <w:rPr>
          <w:b/>
          <w:bCs/>
          <w:sz w:val="16"/>
          <w:szCs w:val="16"/>
          <w:u w:val="single"/>
        </w:rPr>
        <w:t xml:space="preserve">s  </w:t>
      </w:r>
      <w:r>
        <w:rPr>
          <w:b/>
          <w:bCs/>
          <w:sz w:val="16"/>
          <w:szCs w:val="16"/>
          <w:u w:val="single"/>
        </w:rPr>
        <w:t xml:space="preserve">de  l’article  7  de  </w:t>
      </w:r>
      <w:r w:rsidRPr="004F662D">
        <w:rPr>
          <w:b/>
          <w:bCs/>
          <w:sz w:val="16"/>
          <w:szCs w:val="16"/>
          <w:u w:val="single"/>
        </w:rPr>
        <w:t>son contra</w:t>
      </w:r>
      <w:r>
        <w:rPr>
          <w:b/>
          <w:bCs/>
          <w:sz w:val="16"/>
          <w:szCs w:val="16"/>
          <w:u w:val="single"/>
        </w:rPr>
        <w:t>t.</w:t>
      </w:r>
    </w:p>
    <w:p w:rsidR="000002C5" w:rsidRDefault="000002C5" w:rsidP="000002C5"/>
    <w:p w:rsidR="000002C5" w:rsidRPr="00C10EC9" w:rsidRDefault="000002C5" w:rsidP="000002C5">
      <w:pPr>
        <w:rPr>
          <w:vanish/>
        </w:rPr>
      </w:pPr>
      <w:r w:rsidRPr="004F662D">
        <w:rPr>
          <w:b/>
          <w:bCs/>
          <w:sz w:val="16"/>
          <w:szCs w:val="16"/>
          <w:u w:val="single"/>
        </w:rPr>
        <w:t xml:space="preserve"> </w:t>
      </w:r>
    </w:p>
    <w:tbl>
      <w:tblPr>
        <w:tblpPr w:leftFromText="141" w:rightFromText="141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7"/>
      </w:tblGrid>
      <w:tr w:rsidR="000002C5" w:rsidTr="00791B4D">
        <w:trPr>
          <w:trHeight w:val="8825"/>
        </w:trPr>
        <w:tc>
          <w:tcPr>
            <w:tcW w:w="8947" w:type="dxa"/>
            <w:shd w:val="clear" w:color="auto" w:fill="auto"/>
          </w:tcPr>
          <w:p w:rsidR="000002C5" w:rsidRPr="00C10EC9" w:rsidRDefault="000002C5" w:rsidP="00791B4D">
            <w:pPr>
              <w:jc w:val="center"/>
              <w:rPr>
                <w:b/>
                <w:bCs/>
                <w:u w:val="single"/>
              </w:rPr>
            </w:pPr>
            <w:r w:rsidRPr="00C10EC9">
              <w:rPr>
                <w:b/>
                <w:bCs/>
                <w:u w:val="single"/>
              </w:rPr>
              <w:lastRenderedPageBreak/>
              <w:t xml:space="preserve">PARTIE  À REMPLIR PAR LE PROFESSEUR ENCADRANT </w:t>
            </w:r>
          </w:p>
          <w:p w:rsidR="000002C5" w:rsidRPr="00C10EC9" w:rsidRDefault="000002C5" w:rsidP="00791B4D">
            <w:pPr>
              <w:jc w:val="center"/>
              <w:rPr>
                <w:b/>
                <w:bCs/>
                <w:u w:val="single"/>
              </w:rPr>
            </w:pP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Nom et prénom :……………………….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N° Tel ; (GSM) :……………………….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>Adresse électronique :……………………..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 xml:space="preserve">Appréciations : </w:t>
            </w:r>
          </w:p>
          <w:p w:rsidR="000002C5" w:rsidRPr="00C10EC9" w:rsidRDefault="000002C5" w:rsidP="00791B4D">
            <w:pPr>
              <w:rPr>
                <w:b/>
                <w:bCs/>
                <w:bdr w:val="single" w:sz="4" w:space="0" w:color="auto"/>
              </w:rPr>
            </w:pPr>
            <w:r w:rsidRPr="00C10EC9">
              <w:rPr>
                <w:b/>
                <w:bCs/>
              </w:rPr>
              <w:t xml:space="preserve">                          Assiduité :      </w:t>
            </w:r>
            <w:r w:rsidRPr="00C10EC9">
              <w:rPr>
                <w:b/>
                <w:bCs/>
                <w:bdr w:val="single" w:sz="4" w:space="0" w:color="auto"/>
              </w:rPr>
              <w:t>Bonne</w:t>
            </w:r>
            <w:r w:rsidRPr="00C10EC9">
              <w:rPr>
                <w:b/>
                <w:bCs/>
              </w:rPr>
              <w:t xml:space="preserve">          </w:t>
            </w:r>
            <w:r w:rsidRPr="00C10EC9">
              <w:rPr>
                <w:b/>
                <w:bCs/>
                <w:bdr w:val="single" w:sz="4" w:space="0" w:color="auto"/>
              </w:rPr>
              <w:t>moyenne</w:t>
            </w:r>
            <w:r w:rsidRPr="00C10EC9">
              <w:rPr>
                <w:b/>
                <w:bCs/>
              </w:rPr>
              <w:t xml:space="preserve">          </w:t>
            </w:r>
            <w:r w:rsidRPr="00C10EC9">
              <w:rPr>
                <w:b/>
                <w:bCs/>
                <w:bdr w:val="single" w:sz="4" w:space="0" w:color="auto"/>
              </w:rPr>
              <w:t>faible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</w:p>
          <w:p w:rsidR="000002C5" w:rsidRPr="00C10EC9" w:rsidRDefault="000002C5" w:rsidP="00791B4D">
            <w:pPr>
              <w:rPr>
                <w:b/>
                <w:bCs/>
              </w:rPr>
            </w:pPr>
            <w:r w:rsidRPr="00C10EC9">
              <w:rPr>
                <w:b/>
                <w:bCs/>
              </w:rPr>
              <w:t xml:space="preserve">                          Conduite :      </w:t>
            </w:r>
            <w:r w:rsidRPr="00C10EC9">
              <w:rPr>
                <w:b/>
                <w:bCs/>
                <w:bdr w:val="single" w:sz="4" w:space="0" w:color="auto"/>
              </w:rPr>
              <w:t>Exemplaire</w:t>
            </w:r>
            <w:r w:rsidRPr="00C10EC9">
              <w:rPr>
                <w:b/>
                <w:bCs/>
              </w:rPr>
              <w:t xml:space="preserve">        </w:t>
            </w:r>
            <w:r w:rsidRPr="00C10EC9">
              <w:rPr>
                <w:b/>
                <w:bCs/>
                <w:bdr w:val="single" w:sz="4" w:space="0" w:color="auto"/>
              </w:rPr>
              <w:t>Bonne</w:t>
            </w:r>
            <w:r w:rsidRPr="00C10EC9">
              <w:rPr>
                <w:b/>
                <w:bCs/>
              </w:rPr>
              <w:t xml:space="preserve">       </w:t>
            </w:r>
            <w:r w:rsidRPr="00C10EC9">
              <w:rPr>
                <w:b/>
                <w:bCs/>
                <w:bdr w:val="single" w:sz="4" w:space="0" w:color="auto"/>
              </w:rPr>
              <w:t>satisfaisante</w:t>
            </w:r>
          </w:p>
          <w:p w:rsidR="000002C5" w:rsidRPr="00C10EC9" w:rsidRDefault="000002C5" w:rsidP="00791B4D">
            <w:pPr>
              <w:rPr>
                <w:b/>
                <w:bCs/>
              </w:rPr>
            </w:pPr>
          </w:p>
          <w:p w:rsidR="000002C5" w:rsidRPr="00C10EC9" w:rsidRDefault="000002C5" w:rsidP="00791B4D">
            <w:pPr>
              <w:rPr>
                <w:b/>
                <w:bCs/>
                <w:i/>
                <w:iCs/>
                <w:u w:val="single"/>
              </w:rPr>
            </w:pPr>
            <w:r w:rsidRPr="00C10EC9">
              <w:rPr>
                <w:b/>
                <w:bCs/>
              </w:rPr>
              <w:t xml:space="preserve">Principaux résultats obtenus durant l’année : </w:t>
            </w:r>
            <w:r w:rsidRPr="00C10EC9">
              <w:rPr>
                <w:b/>
                <w:bCs/>
                <w:i/>
                <w:iCs/>
                <w:u w:val="single"/>
              </w:rPr>
              <w:t>( sur feuilles séparées ,joindre le détail justifié éventuellement par :publications , communications ou autres )</w:t>
            </w:r>
          </w:p>
          <w:p w:rsidR="000002C5" w:rsidRPr="00C10EC9" w:rsidRDefault="000002C5" w:rsidP="00791B4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………………………………………………………………………………. 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-    ………………………………………………………………………………. 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0002C5" w:rsidRPr="00C10EC9" w:rsidRDefault="000002C5" w:rsidP="00791B4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………………………………………………………………………………. 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0002C5" w:rsidRPr="00C10EC9" w:rsidRDefault="000002C5" w:rsidP="00791B4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 xml:space="preserve"> …………………………………………………………………………………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Etapes du programme de thèse prévues pour la prochaine année ………………………………………………………………………………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………………………………………………………………………………….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-    ……………………………………………………………………………… 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………………………………………………………………………………….</w:t>
            </w:r>
          </w:p>
          <w:p w:rsidR="000002C5" w:rsidRPr="00C10EC9" w:rsidRDefault="000002C5" w:rsidP="00791B4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 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………………………………………………………………………………….</w:t>
            </w:r>
          </w:p>
          <w:p w:rsidR="000002C5" w:rsidRPr="00C10EC9" w:rsidRDefault="000002C5" w:rsidP="00791B4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</w:t>
            </w:r>
          </w:p>
          <w:p w:rsidR="000002C5" w:rsidRPr="00C10EC9" w:rsidRDefault="000002C5" w:rsidP="00791B4D">
            <w:pPr>
              <w:ind w:left="60"/>
              <w:rPr>
                <w:b/>
                <w:bCs/>
              </w:rPr>
            </w:pPr>
            <w:r w:rsidRPr="00C10EC9">
              <w:rPr>
                <w:b/>
                <w:bCs/>
              </w:rPr>
              <w:t>……………………………………………………………………………………</w:t>
            </w:r>
          </w:p>
          <w:p w:rsidR="000002C5" w:rsidRDefault="000002C5" w:rsidP="00791B4D"/>
        </w:tc>
      </w:tr>
    </w:tbl>
    <w:p w:rsidR="000002C5" w:rsidRDefault="000002C5" w:rsidP="000002C5">
      <w:pPr>
        <w:bidi/>
        <w:ind w:left="-180" w:right="-82"/>
      </w:pPr>
      <w:r>
        <w:t>Le Directeur de thèse                                                                                Le Directeur du CEDoc</w:t>
      </w:r>
    </w:p>
    <w:p w:rsidR="000002C5" w:rsidRDefault="000002C5" w:rsidP="000002C5">
      <w:pPr>
        <w:ind w:left="-180" w:right="-82"/>
        <w:jc w:val="center"/>
      </w:pPr>
    </w:p>
    <w:p w:rsidR="000002C5" w:rsidRDefault="000002C5" w:rsidP="000002C5">
      <w:pPr>
        <w:ind w:left="-180" w:right="-82"/>
        <w:jc w:val="center"/>
      </w:pPr>
    </w:p>
    <w:p w:rsidR="000002C5" w:rsidRDefault="000002C5" w:rsidP="000002C5">
      <w:pPr>
        <w:ind w:left="-180" w:right="-82"/>
        <w:jc w:val="center"/>
      </w:pPr>
    </w:p>
    <w:p w:rsidR="000002C5" w:rsidRDefault="000002C5" w:rsidP="000002C5">
      <w:pPr>
        <w:ind w:left="-180" w:right="-82"/>
        <w:jc w:val="center"/>
      </w:pPr>
    </w:p>
    <w:p w:rsidR="000002C5" w:rsidRDefault="000002C5" w:rsidP="000002C5">
      <w:pPr>
        <w:ind w:left="-180" w:right="-82"/>
        <w:jc w:val="center"/>
      </w:pPr>
      <w:r>
        <w:t>Le Chef de l’Etablissement</w:t>
      </w:r>
    </w:p>
    <w:p w:rsidR="000002C5" w:rsidRDefault="000002C5" w:rsidP="000002C5"/>
    <w:p w:rsidR="000002C5" w:rsidRDefault="000002C5" w:rsidP="000002C5"/>
    <w:p w:rsidR="000002C5" w:rsidRDefault="000002C5" w:rsidP="000002C5"/>
    <w:p w:rsidR="00E10A3F" w:rsidRDefault="00E10A3F"/>
    <w:sectPr w:rsidR="00E10A3F" w:rsidSect="000E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30"/>
    <w:multiLevelType w:val="hybridMultilevel"/>
    <w:tmpl w:val="C79E7DE2"/>
    <w:lvl w:ilvl="0" w:tplc="B6DCB70C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2C5"/>
    <w:rsid w:val="000002C5"/>
    <w:rsid w:val="0004091F"/>
    <w:rsid w:val="000E5F83"/>
    <w:rsid w:val="00357F71"/>
    <w:rsid w:val="00E1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ElMakhoukhi</dc:creator>
  <cp:lastModifiedBy>elhamidi</cp:lastModifiedBy>
  <cp:revision>2</cp:revision>
  <dcterms:created xsi:type="dcterms:W3CDTF">2015-11-24T10:39:00Z</dcterms:created>
  <dcterms:modified xsi:type="dcterms:W3CDTF">2015-11-24T10:39:00Z</dcterms:modified>
</cp:coreProperties>
</file>